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81" w:rsidRPr="004E6781" w:rsidRDefault="004E6781" w:rsidP="004E6781">
      <w:pPr>
        <w:rPr>
          <w:b/>
          <w:i/>
          <w:u w:val="single"/>
        </w:rPr>
      </w:pPr>
      <w:bookmarkStart w:id="0" w:name="_GoBack"/>
      <w:bookmarkEnd w:id="0"/>
      <w:r w:rsidRPr="004E6781">
        <w:rPr>
          <w:b/>
          <w:i/>
          <w:u w:val="single"/>
        </w:rPr>
        <w:t xml:space="preserve">Pre-Calculus </w:t>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r>
      <w:r w:rsidRPr="004E6781">
        <w:rPr>
          <w:b/>
          <w:i/>
          <w:u w:val="single"/>
        </w:rPr>
        <w:tab/>
        <w:t>Name_______________</w:t>
      </w:r>
    </w:p>
    <w:p w:rsidR="004E6781" w:rsidRPr="004E6781" w:rsidRDefault="004E6781" w:rsidP="004E6781">
      <w:pPr>
        <w:rPr>
          <w:b/>
          <w:i/>
          <w:u w:val="single"/>
        </w:rPr>
      </w:pPr>
      <w:r w:rsidRPr="004E6781">
        <w:rPr>
          <w:b/>
          <w:i/>
          <w:u w:val="single"/>
        </w:rPr>
        <w:t>Semester 1 Final Exam Review</w:t>
      </w:r>
    </w:p>
    <w:p w:rsidR="004E6781" w:rsidRPr="004E6781" w:rsidRDefault="004E6781" w:rsidP="004E6781">
      <w:pPr>
        <w:rPr>
          <w:b/>
          <w:u w:val="single"/>
        </w:rPr>
      </w:pPr>
      <w:r w:rsidRPr="004E6781">
        <w:rPr>
          <w:b/>
          <w:u w:val="single"/>
        </w:rPr>
        <w:t>Constructed Response</w:t>
      </w:r>
      <w:r w:rsidR="00F03622">
        <w:rPr>
          <w:b/>
          <w:u w:val="single"/>
        </w:rPr>
        <w:t>- Calculator Allowed</w:t>
      </w:r>
    </w:p>
    <w:p w:rsidR="004E6781" w:rsidRPr="004E6781" w:rsidRDefault="004E6781" w:rsidP="00F24123">
      <w:pPr>
        <w:numPr>
          <w:ilvl w:val="0"/>
          <w:numId w:val="3"/>
        </w:numPr>
      </w:pPr>
      <w:r w:rsidRPr="004E6781">
        <w:t xml:space="preserve">Given  </w:t>
      </w:r>
      <w:r w:rsidRPr="004E6781">
        <w:rPr>
          <w:position w:val="-6"/>
        </w:rPr>
        <w:object w:dxaOrig="21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16.15pt" o:ole="">
            <v:imagedata r:id="rId6" o:title=""/>
          </v:shape>
          <o:OLEObject Type="Embed" ProgID="Equation.DSMT4" ShapeID="_x0000_i1025" DrawAspect="Content" ObjectID="_1576908441" r:id="rId7"/>
        </w:object>
      </w:r>
      <w:r w:rsidRPr="004E6781">
        <w:t>,</w:t>
      </w:r>
    </w:p>
    <w:p w:rsidR="004E6781" w:rsidRPr="004E6781" w:rsidRDefault="004E6781" w:rsidP="00F24123">
      <w:pPr>
        <w:numPr>
          <w:ilvl w:val="1"/>
          <w:numId w:val="3"/>
        </w:numPr>
      </w:pPr>
      <w:r w:rsidRPr="004E6781">
        <w:t>List all possible rational zeros</w:t>
      </w:r>
    </w:p>
    <w:p w:rsidR="004E6781" w:rsidRDefault="004E6781" w:rsidP="00F24123">
      <w:pPr>
        <w:numPr>
          <w:ilvl w:val="1"/>
          <w:numId w:val="3"/>
        </w:numPr>
      </w:pPr>
      <w:r w:rsidRPr="004E6781">
        <w:t>Using the graph, synthetic division, and factoring/quadratic formula, find all zeros of the function (you must sow work for each zero).</w:t>
      </w:r>
    </w:p>
    <w:p w:rsidR="00AD6CBB" w:rsidRDefault="00AD6CBB" w:rsidP="00AD6CBB"/>
    <w:p w:rsidR="00AD6CBB" w:rsidRDefault="00AD6CBB" w:rsidP="00AD6CBB"/>
    <w:p w:rsidR="00AD6CBB" w:rsidRDefault="00AD6CBB" w:rsidP="00AD6CBB"/>
    <w:p w:rsidR="00AD6CBB" w:rsidRDefault="00AD6CBB" w:rsidP="00AD6CBB"/>
    <w:p w:rsidR="00AD6CBB" w:rsidRDefault="00AD6CBB" w:rsidP="00AD6CBB"/>
    <w:p w:rsidR="00AD6CBB" w:rsidRPr="004E6781" w:rsidRDefault="00AD6CBB" w:rsidP="00AD6CBB"/>
    <w:p w:rsidR="004E6781" w:rsidRPr="004E6781" w:rsidRDefault="004E6781" w:rsidP="00F24123">
      <w:pPr>
        <w:numPr>
          <w:ilvl w:val="0"/>
          <w:numId w:val="3"/>
        </w:numPr>
      </w:pPr>
      <w:r w:rsidRPr="004E6781">
        <w:t>Graph the function</w:t>
      </w:r>
      <w:r w:rsidRPr="004E6781">
        <w:rPr>
          <w:position w:val="-24"/>
        </w:rPr>
        <w:object w:dxaOrig="2079" w:dyaOrig="620">
          <v:shape id="_x0000_i1026" type="#_x0000_t75" style="width:103.7pt;height:31.1pt" o:ole="">
            <v:imagedata r:id="rId8" o:title=""/>
          </v:shape>
          <o:OLEObject Type="Embed" ProgID="Equation.DSMT4" ShapeID="_x0000_i1026" DrawAspect="Content" ObjectID="_1576908442" r:id="rId9"/>
        </w:object>
      </w:r>
    </w:p>
    <w:p w:rsidR="004E6781" w:rsidRPr="004E6781" w:rsidRDefault="004E6781" w:rsidP="00F24123">
      <w:pPr>
        <w:numPr>
          <w:ilvl w:val="1"/>
          <w:numId w:val="3"/>
        </w:numPr>
      </w:pPr>
      <w:r w:rsidRPr="004E6781">
        <w:t xml:space="preserve">Period _______ b. </w:t>
      </w:r>
      <w:proofErr w:type="spellStart"/>
      <w:r w:rsidRPr="004E6781">
        <w:t>amp___________c</w:t>
      </w:r>
      <w:proofErr w:type="spellEnd"/>
      <w:r w:rsidRPr="004E6781">
        <w:t>. phase shift _____________ d. vert shift __________</w:t>
      </w:r>
    </w:p>
    <w:p w:rsidR="004E6781" w:rsidRDefault="004E6781" w:rsidP="004E6781">
      <w:pPr>
        <w:ind w:left="1440"/>
      </w:pPr>
      <w:proofErr w:type="gramStart"/>
      <w:r w:rsidRPr="004E6781">
        <w:t>e</w:t>
      </w:r>
      <w:proofErr w:type="gramEnd"/>
      <w:r w:rsidRPr="004E6781">
        <w:t>. domain _____________ f. range ________________</w:t>
      </w:r>
    </w:p>
    <w:p w:rsidR="00AD6CBB" w:rsidRDefault="00027FFB" w:rsidP="004E6781">
      <w:pPr>
        <w:ind w:left="1440"/>
      </w:pPr>
      <w:r>
        <w:rPr>
          <w:noProof/>
        </w:rPr>
        <w:drawing>
          <wp:anchor distT="0" distB="0" distL="114300" distR="114300" simplePos="0" relativeHeight="251682816" behindDoc="0" locked="0" layoutInCell="1" allowOverlap="1">
            <wp:simplePos x="0" y="0"/>
            <wp:positionH relativeFrom="column">
              <wp:posOffset>918058</wp:posOffset>
            </wp:positionH>
            <wp:positionV relativeFrom="paragraph">
              <wp:posOffset>-1753</wp:posOffset>
            </wp:positionV>
            <wp:extent cx="5698490" cy="30283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8490" cy="302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Default="00AD6CBB" w:rsidP="004E6781">
      <w:pPr>
        <w:ind w:left="1440"/>
      </w:pPr>
    </w:p>
    <w:p w:rsidR="00AD6CBB" w:rsidRPr="004E6781" w:rsidRDefault="00AD6CBB" w:rsidP="004E6781">
      <w:pPr>
        <w:ind w:left="1440"/>
      </w:pPr>
    </w:p>
    <w:p w:rsidR="004E6781" w:rsidRDefault="004E6781" w:rsidP="00F24123">
      <w:pPr>
        <w:numPr>
          <w:ilvl w:val="0"/>
          <w:numId w:val="3"/>
        </w:numPr>
      </w:pPr>
      <w:r w:rsidRPr="004E6781">
        <w:lastRenderedPageBreak/>
        <w:t xml:space="preserve">Prove the following identity </w:t>
      </w:r>
      <w:r w:rsidRPr="004E6781">
        <w:rPr>
          <w:position w:val="-24"/>
        </w:rPr>
        <w:object w:dxaOrig="2460" w:dyaOrig="620">
          <v:shape id="_x0000_i1027" type="#_x0000_t75" style="width:123.25pt;height:31.1pt" o:ole="">
            <v:imagedata r:id="rId11" o:title=""/>
          </v:shape>
          <o:OLEObject Type="Embed" ProgID="Equation.DSMT4" ShapeID="_x0000_i1027" DrawAspect="Content" ObjectID="_1576908443" r:id="rId12"/>
        </w:object>
      </w:r>
    </w:p>
    <w:p w:rsidR="00AD6CBB" w:rsidRPr="004E6781" w:rsidRDefault="00AD6CBB" w:rsidP="00AD6CBB"/>
    <w:p w:rsidR="00021850" w:rsidRDefault="00021850" w:rsidP="00021850">
      <w:pPr>
        <w:pStyle w:val="ListParagraph"/>
        <w:numPr>
          <w:ilvl w:val="0"/>
          <w:numId w:val="3"/>
        </w:numPr>
      </w:pPr>
      <w:r>
        <w:t xml:space="preserve">Solve the triangle </w:t>
      </w:r>
      <m:oMath>
        <m:r>
          <w:rPr>
            <w:rFonts w:ascii="Cambria Math" w:hAnsi="Cambria Math"/>
          </w:rPr>
          <m:t>a=54, b=62, A=40°</m:t>
        </m:r>
      </m:oMath>
    </w:p>
    <w:p w:rsidR="00AD6CBB" w:rsidRDefault="00AD6CBB" w:rsidP="00AD6CBB">
      <w:pPr>
        <w:pStyle w:val="ListParagraph"/>
      </w:pPr>
    </w:p>
    <w:p w:rsidR="00AD6CBB" w:rsidRDefault="00AD6CBB" w:rsidP="00AD6CBB"/>
    <w:p w:rsidR="00AD6CBB" w:rsidRPr="004E6781" w:rsidRDefault="00AD6CBB" w:rsidP="00AD6CBB">
      <w:pPr>
        <w:rPr>
          <w:b/>
          <w:i/>
          <w:u w:val="single"/>
        </w:rPr>
      </w:pPr>
      <w:r w:rsidRPr="004E6781">
        <w:rPr>
          <w:b/>
          <w:i/>
          <w:u w:val="single"/>
        </w:rPr>
        <w:t>Semester 1 Final Exam Review</w:t>
      </w:r>
    </w:p>
    <w:p w:rsidR="00F03622" w:rsidRPr="004E6781" w:rsidRDefault="00F03622" w:rsidP="00F03622">
      <w:pPr>
        <w:rPr>
          <w:b/>
          <w:u w:val="single"/>
        </w:rPr>
      </w:pPr>
      <w:r>
        <w:rPr>
          <w:b/>
          <w:u w:val="single"/>
        </w:rPr>
        <w:t>Multiple Choice-Calculator Allowed</w:t>
      </w:r>
    </w:p>
    <w:p w:rsidR="00F03622" w:rsidRDefault="00F03622" w:rsidP="00F24123">
      <w:pPr>
        <w:numPr>
          <w:ilvl w:val="0"/>
          <w:numId w:val="5"/>
        </w:numPr>
      </w:pPr>
      <w:r w:rsidRPr="004E6781">
        <w:t xml:space="preserve"> You have 600 feet of fencing to enclose a rectangular plot that borders a river. If you do not fence the side along, the river, find the length and width of the plot that will maximize the area. What is the largest area that can be enclosed?</w:t>
      </w:r>
    </w:p>
    <w:p w:rsidR="00AD6CBB" w:rsidRDefault="00AD6CBB" w:rsidP="00AD6CBB"/>
    <w:p w:rsidR="00AD6CBB" w:rsidRPr="004E6781" w:rsidRDefault="00AD6CBB" w:rsidP="00AD6CBB"/>
    <w:p w:rsidR="00F03622" w:rsidRDefault="00F03622" w:rsidP="00F24123">
      <w:pPr>
        <w:numPr>
          <w:ilvl w:val="0"/>
          <w:numId w:val="5"/>
        </w:numPr>
      </w:pPr>
      <w:r w:rsidRPr="004E6781">
        <w:t xml:space="preserve">Convert </w:t>
      </w:r>
      <w:r w:rsidRPr="004E6781">
        <w:rPr>
          <w:position w:val="-24"/>
        </w:rPr>
        <w:object w:dxaOrig="380" w:dyaOrig="620">
          <v:shape id="_x0000_i1028" type="#_x0000_t75" style="width:19pt;height:31.1pt" o:ole="">
            <v:imagedata r:id="rId13" o:title=""/>
          </v:shape>
          <o:OLEObject Type="Embed" ProgID="Equation.3" ShapeID="_x0000_i1028" DrawAspect="Content" ObjectID="_1576908444" r:id="rId14"/>
        </w:object>
      </w:r>
      <w:r w:rsidRPr="004E6781">
        <w:t>to degrees.</w:t>
      </w:r>
    </w:p>
    <w:p w:rsidR="00AD6CBB" w:rsidRPr="004E6781" w:rsidRDefault="00AD6CBB" w:rsidP="00AD6CBB">
      <w:pPr>
        <w:ind w:left="720"/>
      </w:pPr>
    </w:p>
    <w:p w:rsidR="00F03622" w:rsidRDefault="00F03622" w:rsidP="00F24123">
      <w:pPr>
        <w:numPr>
          <w:ilvl w:val="0"/>
          <w:numId w:val="5"/>
        </w:numPr>
      </w:pPr>
      <w:r w:rsidRPr="004E6781">
        <w:t xml:space="preserve">Use a calculator to </w:t>
      </w:r>
      <w:proofErr w:type="gramStart"/>
      <w:r w:rsidRPr="004E6781">
        <w:t xml:space="preserve">evaluate </w:t>
      </w:r>
      <w:proofErr w:type="gramEnd"/>
      <w:r w:rsidRPr="004E6781">
        <w:rPr>
          <w:position w:val="-24"/>
        </w:rPr>
        <w:object w:dxaOrig="660" w:dyaOrig="620">
          <v:shape id="_x0000_i1029" type="#_x0000_t75" style="width:32.85pt;height:31.1pt" o:ole="">
            <v:imagedata r:id="rId15" o:title=""/>
          </v:shape>
          <o:OLEObject Type="Embed" ProgID="Equation.3" ShapeID="_x0000_i1029" DrawAspect="Content" ObjectID="_1576908445" r:id="rId16"/>
        </w:object>
      </w:r>
      <w:r w:rsidRPr="004E6781">
        <w:t>.</w:t>
      </w:r>
    </w:p>
    <w:p w:rsidR="00AD6CBB" w:rsidRPr="004E6781" w:rsidRDefault="00AD6CBB" w:rsidP="00AD6CBB"/>
    <w:p w:rsidR="00F03622" w:rsidRDefault="00F03622" w:rsidP="00F24123">
      <w:pPr>
        <w:numPr>
          <w:ilvl w:val="0"/>
          <w:numId w:val="5"/>
        </w:numPr>
      </w:pPr>
      <w:r w:rsidRPr="004E6781">
        <w:t>Find the arc length of the intercepted arc in a circle of radius 13 in. and central angle of 110</w:t>
      </w:r>
      <w:r w:rsidRPr="004E6781">
        <w:rPr>
          <w:vertAlign w:val="superscript"/>
        </w:rPr>
        <w:t>o</w:t>
      </w:r>
      <w:r w:rsidRPr="004E6781">
        <w:t>.</w:t>
      </w:r>
    </w:p>
    <w:p w:rsidR="00AD6CBB" w:rsidRPr="004E6781" w:rsidRDefault="00AD6CBB" w:rsidP="00AD6CBB"/>
    <w:p w:rsidR="00F03622" w:rsidRDefault="00F03622" w:rsidP="00F24123">
      <w:pPr>
        <w:numPr>
          <w:ilvl w:val="0"/>
          <w:numId w:val="5"/>
        </w:numPr>
      </w:pPr>
      <w:r w:rsidRPr="004E6781">
        <w:t>A building that is 21 meters tall casts a shadow 25 meters long.  Find the angle of elevation of the sun to the nearest degree.</w:t>
      </w:r>
    </w:p>
    <w:p w:rsidR="00AD6CBB" w:rsidRPr="004E6781" w:rsidRDefault="00AD6CBB" w:rsidP="00AD6CBB"/>
    <w:p w:rsidR="00F03622" w:rsidRDefault="00F03622" w:rsidP="00F24123">
      <w:pPr>
        <w:numPr>
          <w:ilvl w:val="0"/>
          <w:numId w:val="5"/>
        </w:numPr>
      </w:pPr>
      <w:r w:rsidRPr="004E6781">
        <w:t xml:space="preserve">Solve the </w:t>
      </w:r>
      <w:proofErr w:type="gramStart"/>
      <w:r w:rsidR="00226A0F">
        <w:t xml:space="preserve">triangle </w:t>
      </w:r>
      <w:proofErr w:type="gramEnd"/>
      <m:oMath>
        <m:r>
          <w:rPr>
            <w:rFonts w:ascii="Cambria Math" w:hAnsi="Cambria Math"/>
          </w:rPr>
          <m:t>A=44°, B=25°, a=12</m:t>
        </m:r>
      </m:oMath>
      <w:r w:rsidRPr="004E6781">
        <w:t>.</w:t>
      </w:r>
    </w:p>
    <w:p w:rsidR="00226A0F" w:rsidRDefault="00226A0F" w:rsidP="00226A0F">
      <w:pPr>
        <w:pStyle w:val="ListParagraph"/>
      </w:pPr>
    </w:p>
    <w:p w:rsidR="00226A0F" w:rsidRDefault="00226A0F" w:rsidP="00F24123">
      <w:pPr>
        <w:numPr>
          <w:ilvl w:val="0"/>
          <w:numId w:val="5"/>
        </w:numPr>
      </w:pPr>
      <w:r>
        <w:t xml:space="preserve">Solve the triangle </w:t>
      </w:r>
      <m:oMath>
        <m:r>
          <w:rPr>
            <w:rFonts w:ascii="Cambria Math" w:hAnsi="Cambria Math"/>
          </w:rPr>
          <m:t>a=9.3, b=41, A=18°</m:t>
        </m:r>
      </m:oMath>
    </w:p>
    <w:p w:rsidR="00226A0F" w:rsidRDefault="00226A0F" w:rsidP="00226A0F">
      <w:pPr>
        <w:pStyle w:val="ListParagraph"/>
      </w:pPr>
    </w:p>
    <w:p w:rsidR="00F03622" w:rsidRDefault="00226A0F" w:rsidP="00F03622">
      <w:pPr>
        <w:numPr>
          <w:ilvl w:val="0"/>
          <w:numId w:val="5"/>
        </w:numPr>
      </w:pPr>
      <w:r>
        <w:t xml:space="preserve">Solve the triangle </w:t>
      </w:r>
      <m:oMath>
        <m:r>
          <w:rPr>
            <w:rFonts w:ascii="Cambria Math" w:hAnsi="Cambria Math"/>
          </w:rPr>
          <m:t>a=3, b=9, c=8</m:t>
        </m:r>
      </m:oMath>
    </w:p>
    <w:p w:rsidR="00226A0F" w:rsidRPr="004E6781" w:rsidRDefault="00226A0F" w:rsidP="00226A0F"/>
    <w:p w:rsidR="004E6781" w:rsidRPr="004E6781" w:rsidRDefault="004E6781" w:rsidP="004E6781">
      <w:pPr>
        <w:rPr>
          <w:b/>
          <w:u w:val="single"/>
        </w:rPr>
      </w:pPr>
      <w:r w:rsidRPr="004E6781">
        <w:rPr>
          <w:b/>
          <w:u w:val="single"/>
        </w:rPr>
        <w:lastRenderedPageBreak/>
        <w:t>MULITPLE CHOICE SECTION</w:t>
      </w:r>
    </w:p>
    <w:p w:rsidR="004E6781" w:rsidRPr="004E6781" w:rsidRDefault="004E6781" w:rsidP="004E6781">
      <w:pPr>
        <w:rPr>
          <w:b/>
          <w:u w:val="single"/>
        </w:rPr>
      </w:pPr>
      <w:r w:rsidRPr="004E6781">
        <w:rPr>
          <w:b/>
          <w:u w:val="single"/>
        </w:rPr>
        <w:t>Non-Calculator:</w:t>
      </w:r>
    </w:p>
    <w:p w:rsidR="004E6781" w:rsidRDefault="004E6781" w:rsidP="00F24123">
      <w:pPr>
        <w:numPr>
          <w:ilvl w:val="0"/>
          <w:numId w:val="4"/>
        </w:numPr>
      </w:pPr>
      <w:r w:rsidRPr="004E6781">
        <w:t xml:space="preserve">Find the domain of the function </w:t>
      </w:r>
      <w:r w:rsidRPr="004E6781">
        <w:rPr>
          <w:position w:val="-28"/>
        </w:rPr>
        <w:object w:dxaOrig="1560" w:dyaOrig="660">
          <v:shape id="_x0000_i1030" type="#_x0000_t75" style="width:77.75pt;height:32.85pt" o:ole="">
            <v:imagedata r:id="rId17" o:title=""/>
          </v:shape>
          <o:OLEObject Type="Embed" ProgID="Equation.DSMT4" ShapeID="_x0000_i1030" DrawAspect="Content" ObjectID="_1576908446" r:id="rId18"/>
        </w:object>
      </w:r>
    </w:p>
    <w:p w:rsidR="00AD6CBB" w:rsidRPr="004E6781" w:rsidRDefault="00AD6CBB" w:rsidP="00AD6CBB">
      <w:pPr>
        <w:ind w:left="720"/>
      </w:pPr>
    </w:p>
    <w:p w:rsidR="004E6781" w:rsidRDefault="004E6781" w:rsidP="00F24123">
      <w:pPr>
        <w:numPr>
          <w:ilvl w:val="0"/>
          <w:numId w:val="4"/>
        </w:numPr>
      </w:pPr>
      <w:r w:rsidRPr="004E6781">
        <w:t xml:space="preserve">Determine the domain of </w:t>
      </w:r>
      <w:proofErr w:type="spellStart"/>
      <w:r w:rsidRPr="004E6781">
        <w:t>f+g</w:t>
      </w:r>
      <w:proofErr w:type="spellEnd"/>
      <w:r w:rsidRPr="004E6781">
        <w:t xml:space="preserve">, f-g, </w:t>
      </w:r>
      <w:proofErr w:type="spellStart"/>
      <w:r w:rsidRPr="004E6781">
        <w:t>fg</w:t>
      </w:r>
      <w:proofErr w:type="spellEnd"/>
      <w:r w:rsidRPr="004E6781">
        <w:t xml:space="preserve">, and f/g of </w:t>
      </w:r>
      <w:r w:rsidRPr="004E6781">
        <w:rPr>
          <w:position w:val="-10"/>
        </w:rPr>
        <w:object w:dxaOrig="2860" w:dyaOrig="380">
          <v:shape id="_x0000_i1031" type="#_x0000_t75" style="width:142.85pt;height:19pt" o:ole="">
            <v:imagedata r:id="rId19" o:title=""/>
          </v:shape>
          <o:OLEObject Type="Embed" ProgID="Equation.DSMT4" ShapeID="_x0000_i1031" DrawAspect="Content" ObjectID="_1576908447" r:id="rId20"/>
        </w:object>
      </w:r>
    </w:p>
    <w:p w:rsidR="00AD6CBB" w:rsidRDefault="00AD6CBB" w:rsidP="00AD6CBB">
      <w:pPr>
        <w:pStyle w:val="ListParagraph"/>
      </w:pPr>
    </w:p>
    <w:p w:rsidR="00AD6CBB" w:rsidRDefault="00AD6CBB" w:rsidP="00AD6CBB"/>
    <w:p w:rsidR="00AD6CBB" w:rsidRPr="004E6781" w:rsidRDefault="00AD6CBB" w:rsidP="00AD6CBB"/>
    <w:p w:rsidR="004E6781" w:rsidRPr="004E6781" w:rsidRDefault="004E6781" w:rsidP="00F24123">
      <w:pPr>
        <w:numPr>
          <w:ilvl w:val="0"/>
          <w:numId w:val="4"/>
        </w:numPr>
      </w:pPr>
      <w:r w:rsidRPr="004E6781">
        <w:t xml:space="preserve">Find </w:t>
      </w:r>
      <w:r w:rsidRPr="004E6781">
        <w:rPr>
          <w:position w:val="-14"/>
        </w:rPr>
        <w:object w:dxaOrig="1080" w:dyaOrig="400">
          <v:shape id="_x0000_i1032" type="#_x0000_t75" style="width:54.15pt;height:20.15pt" o:ole="">
            <v:imagedata r:id="rId21" o:title=""/>
          </v:shape>
          <o:OLEObject Type="Embed" ProgID="Equation.DSMT4" ShapeID="_x0000_i1032" DrawAspect="Content" ObjectID="_1576908448" r:id="rId22"/>
        </w:object>
      </w:r>
      <w:r w:rsidRPr="004E6781">
        <w:t xml:space="preserve">when </w:t>
      </w:r>
      <w:r w:rsidRPr="004E6781">
        <w:rPr>
          <w:position w:val="-10"/>
        </w:rPr>
        <w:object w:dxaOrig="2799" w:dyaOrig="380">
          <v:shape id="_x0000_i1033" type="#_x0000_t75" style="width:139.95pt;height:19pt" o:ole="">
            <v:imagedata r:id="rId23" o:title=""/>
          </v:shape>
          <o:OLEObject Type="Embed" ProgID="Equation.DSMT4" ShapeID="_x0000_i1033" DrawAspect="Content" ObjectID="_1576908449" r:id="rId24"/>
        </w:object>
      </w:r>
    </w:p>
    <w:p w:rsidR="004E6781" w:rsidRDefault="004E6781" w:rsidP="00F24123">
      <w:pPr>
        <w:numPr>
          <w:ilvl w:val="0"/>
          <w:numId w:val="4"/>
        </w:numPr>
      </w:pPr>
      <w:r w:rsidRPr="004E6781">
        <w:t xml:space="preserve">Write an equation for the inverse function, </w:t>
      </w:r>
      <w:r w:rsidRPr="004E6781">
        <w:rPr>
          <w:position w:val="-10"/>
        </w:rPr>
        <w:object w:dxaOrig="700" w:dyaOrig="360">
          <v:shape id="_x0000_i1034" type="#_x0000_t75" style="width:35.15pt;height:17.85pt" o:ole="">
            <v:imagedata r:id="rId25" o:title=""/>
          </v:shape>
          <o:OLEObject Type="Embed" ProgID="Equation.DSMT4" ShapeID="_x0000_i1034" DrawAspect="Content" ObjectID="_1576908450" r:id="rId26"/>
        </w:object>
      </w:r>
      <w:r w:rsidRPr="004E6781">
        <w:t xml:space="preserve">when </w:t>
      </w:r>
      <w:r w:rsidRPr="004E6781">
        <w:rPr>
          <w:position w:val="-24"/>
        </w:rPr>
        <w:object w:dxaOrig="1400" w:dyaOrig="620">
          <v:shape id="_x0000_i1035" type="#_x0000_t75" style="width:70.25pt;height:31.1pt" o:ole="">
            <v:imagedata r:id="rId27" o:title=""/>
          </v:shape>
          <o:OLEObject Type="Embed" ProgID="Equation.DSMT4" ShapeID="_x0000_i1035" DrawAspect="Content" ObjectID="_1576908451" r:id="rId28"/>
        </w:object>
      </w:r>
    </w:p>
    <w:p w:rsidR="00AD6CBB" w:rsidRDefault="00AD6CBB" w:rsidP="00AD6CBB"/>
    <w:p w:rsidR="00AD6CBB" w:rsidRPr="004E6781" w:rsidRDefault="00AD6CBB" w:rsidP="00AD6CBB"/>
    <w:p w:rsidR="004E6781" w:rsidRPr="004E6781" w:rsidRDefault="004E6781" w:rsidP="00F24123">
      <w:pPr>
        <w:numPr>
          <w:ilvl w:val="0"/>
          <w:numId w:val="4"/>
        </w:numPr>
      </w:pPr>
      <w:r w:rsidRPr="004E6781">
        <w:t xml:space="preserve">What transformation(s) </w:t>
      </w:r>
      <w:proofErr w:type="gramStart"/>
      <w:r w:rsidRPr="004E6781">
        <w:t xml:space="preserve">of </w:t>
      </w:r>
      <w:proofErr w:type="gramEnd"/>
      <w:r w:rsidRPr="004E6781">
        <w:rPr>
          <w:position w:val="-24"/>
        </w:rPr>
        <w:object w:dxaOrig="2000" w:dyaOrig="620">
          <v:shape id="_x0000_i1036" type="#_x0000_t75" style="width:100.2pt;height:31.1pt" o:ole="">
            <v:imagedata r:id="rId29" o:title=""/>
          </v:shape>
          <o:OLEObject Type="Embed" ProgID="Equation.DSMT4" ShapeID="_x0000_i1036" DrawAspect="Content" ObjectID="_1576908452" r:id="rId30"/>
        </w:object>
      </w:r>
      <w:r w:rsidRPr="004E6781">
        <w:t>, occur based on its parent function?</w:t>
      </w:r>
    </w:p>
    <w:p w:rsidR="004E6781" w:rsidRDefault="00AD6CBB" w:rsidP="00F24123">
      <w:pPr>
        <w:numPr>
          <w:ilvl w:val="0"/>
          <w:numId w:val="4"/>
        </w:numPr>
      </w:pPr>
      <w:r>
        <w:rPr>
          <w:noProof/>
        </w:rPr>
        <w:drawing>
          <wp:anchor distT="0" distB="0" distL="114300" distR="114300" simplePos="0" relativeHeight="251679744" behindDoc="1" locked="0" layoutInCell="1" allowOverlap="1" wp14:anchorId="7E838CDE" wp14:editId="17C02F51">
            <wp:simplePos x="0" y="0"/>
            <wp:positionH relativeFrom="column">
              <wp:posOffset>996950</wp:posOffset>
            </wp:positionH>
            <wp:positionV relativeFrom="paragraph">
              <wp:posOffset>295275</wp:posOffset>
            </wp:positionV>
            <wp:extent cx="1951990" cy="1938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1990" cy="193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1" locked="0" layoutInCell="1" allowOverlap="1" wp14:anchorId="6EF06040" wp14:editId="16A97894">
            <wp:simplePos x="0" y="0"/>
            <wp:positionH relativeFrom="column">
              <wp:posOffset>3761232</wp:posOffset>
            </wp:positionH>
            <wp:positionV relativeFrom="paragraph">
              <wp:posOffset>293929</wp:posOffset>
            </wp:positionV>
            <wp:extent cx="1952105" cy="1938528"/>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105" cy="1938528"/>
                    </a:xfrm>
                    <a:prstGeom prst="rect">
                      <a:avLst/>
                    </a:prstGeom>
                    <a:noFill/>
                    <a:ln>
                      <a:noFill/>
                    </a:ln>
                  </pic:spPr>
                </pic:pic>
              </a:graphicData>
            </a:graphic>
            <wp14:sizeRelH relativeFrom="page">
              <wp14:pctWidth>0</wp14:pctWidth>
            </wp14:sizeRelH>
            <wp14:sizeRelV relativeFrom="page">
              <wp14:pctHeight>0</wp14:pctHeight>
            </wp14:sizeRelV>
          </wp:anchor>
        </w:drawing>
      </w:r>
      <w:r w:rsidR="004E6781" w:rsidRPr="004E6781">
        <w:t xml:space="preserve">Graph </w:t>
      </w:r>
      <w:r w:rsidR="004E6781" w:rsidRPr="004E6781">
        <w:rPr>
          <w:position w:val="-24"/>
        </w:rPr>
        <w:object w:dxaOrig="1260" w:dyaOrig="620">
          <v:shape id="_x0000_i1037" type="#_x0000_t75" style="width:62.8pt;height:31.1pt" o:ole="">
            <v:imagedata r:id="rId32" o:title=""/>
          </v:shape>
          <o:OLEObject Type="Embed" ProgID="Equation.3" ShapeID="_x0000_i1037" DrawAspect="Content" ObjectID="_1576908453" r:id="rId33"/>
        </w:object>
      </w:r>
      <w:r>
        <w:tab/>
      </w:r>
      <w:r>
        <w:tab/>
      </w:r>
      <w:r>
        <w:tab/>
      </w:r>
      <w:r>
        <w:tab/>
      </w:r>
      <w:r>
        <w:tab/>
      </w:r>
      <w:r>
        <w:tab/>
      </w:r>
      <w:r w:rsidR="004E6781" w:rsidRPr="004E6781">
        <w:rPr>
          <w:position w:val="-10"/>
        </w:rPr>
        <w:object w:dxaOrig="1380" w:dyaOrig="380">
          <v:shape id="_x0000_i1038" type="#_x0000_t75" style="width:69.1pt;height:19pt" o:ole="">
            <v:imagedata r:id="rId34" o:title=""/>
          </v:shape>
          <o:OLEObject Type="Embed" ProgID="Equation.3" ShapeID="_x0000_i1038" DrawAspect="Content" ObjectID="_1576908454" r:id="rId35"/>
        </w:object>
      </w:r>
    </w:p>
    <w:p w:rsidR="00AD6CBB" w:rsidRDefault="00AD6CBB" w:rsidP="00AD6CBB"/>
    <w:p w:rsidR="00AD6CBB" w:rsidRDefault="00AD6CBB" w:rsidP="00AD6CBB"/>
    <w:p w:rsidR="00AD6CBB" w:rsidRDefault="00AD6CBB" w:rsidP="00AD6CBB"/>
    <w:p w:rsidR="00AD6CBB" w:rsidRDefault="00AD6CBB" w:rsidP="00AD6CBB"/>
    <w:p w:rsidR="00AD6CBB" w:rsidRPr="004E6781" w:rsidRDefault="00AD6CBB" w:rsidP="00AD6CBB"/>
    <w:p w:rsidR="004E6781" w:rsidRDefault="004E6781" w:rsidP="00F24123">
      <w:pPr>
        <w:numPr>
          <w:ilvl w:val="0"/>
          <w:numId w:val="4"/>
        </w:numPr>
      </w:pPr>
      <w:r w:rsidRPr="004E6781">
        <w:t xml:space="preserve">Divide and express the result in standard form </w:t>
      </w:r>
      <w:r w:rsidRPr="004E6781">
        <w:rPr>
          <w:position w:val="-24"/>
        </w:rPr>
        <w:object w:dxaOrig="620" w:dyaOrig="620">
          <v:shape id="_x0000_i1039" type="#_x0000_t75" style="width:31.1pt;height:31.1pt" o:ole="">
            <v:imagedata r:id="rId36" o:title=""/>
          </v:shape>
          <o:OLEObject Type="Embed" ProgID="Equation.DSMT4" ShapeID="_x0000_i1039" DrawAspect="Content" ObjectID="_1576908455" r:id="rId37"/>
        </w:object>
      </w:r>
    </w:p>
    <w:p w:rsidR="00AD6CBB" w:rsidRDefault="00AD6CBB" w:rsidP="00AD6CBB"/>
    <w:p w:rsidR="006A7A02" w:rsidRDefault="006A7A02" w:rsidP="00AD6CBB"/>
    <w:p w:rsidR="006A7A02" w:rsidRDefault="006A7A02" w:rsidP="00AD6CBB"/>
    <w:p w:rsidR="006A7A02" w:rsidRPr="004E6781" w:rsidRDefault="006A7A02" w:rsidP="00AD6CBB"/>
    <w:p w:rsidR="004E6781" w:rsidRDefault="004E6781" w:rsidP="00F24123">
      <w:pPr>
        <w:numPr>
          <w:ilvl w:val="0"/>
          <w:numId w:val="4"/>
        </w:numPr>
      </w:pPr>
      <w:r w:rsidRPr="004E6781">
        <w:lastRenderedPageBreak/>
        <w:t xml:space="preserve">State whether the function crosses or turns around at each x-intercept </w:t>
      </w:r>
      <w:r w:rsidRPr="004E6781">
        <w:rPr>
          <w:position w:val="-10"/>
        </w:rPr>
        <w:object w:dxaOrig="2000" w:dyaOrig="360">
          <v:shape id="_x0000_i1040" type="#_x0000_t75" style="width:100.2pt;height:17.85pt" o:ole="">
            <v:imagedata r:id="rId38" o:title=""/>
          </v:shape>
          <o:OLEObject Type="Embed" ProgID="Equation.DSMT4" ShapeID="_x0000_i1040" DrawAspect="Content" ObjectID="_1576908456" r:id="rId39"/>
        </w:objec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Divide and find the remainder </w:t>
      </w:r>
      <w:r w:rsidRPr="004E6781">
        <w:rPr>
          <w:position w:val="-24"/>
        </w:rPr>
        <w:object w:dxaOrig="2480" w:dyaOrig="660">
          <v:shape id="_x0000_i1041" type="#_x0000_t75" style="width:123.85pt;height:32.85pt" o:ole="">
            <v:imagedata r:id="rId40" o:title=""/>
          </v:shape>
          <o:OLEObject Type="Embed" ProgID="Equation.DSMT4" ShapeID="_x0000_i1041" DrawAspect="Content" ObjectID="_1576908457" r:id="rId41"/>
        </w:object>
      </w:r>
    </w:p>
    <w:p w:rsidR="006A7A02" w:rsidRDefault="006A7A02" w:rsidP="006A7A02"/>
    <w:p w:rsidR="006A7A02" w:rsidRPr="004E6781" w:rsidRDefault="006A7A02" w:rsidP="006A7A02"/>
    <w:p w:rsidR="004E6781" w:rsidRDefault="004E6781" w:rsidP="00F24123">
      <w:pPr>
        <w:numPr>
          <w:ilvl w:val="0"/>
          <w:numId w:val="4"/>
        </w:numPr>
      </w:pPr>
      <w:r w:rsidRPr="004E6781">
        <w:t xml:space="preserve">Use </w:t>
      </w:r>
      <w:proofErr w:type="spellStart"/>
      <w:r w:rsidRPr="004E6781">
        <w:t>Descarte’s</w:t>
      </w:r>
      <w:proofErr w:type="spellEnd"/>
      <w:r w:rsidRPr="004E6781">
        <w:t xml:space="preserve"> Rule of Signs to determine the amount of possible positive and negative zeros for </w:t>
      </w:r>
      <w:r w:rsidRPr="004E6781">
        <w:rPr>
          <w:position w:val="-10"/>
        </w:rPr>
        <w:object w:dxaOrig="2280" w:dyaOrig="360">
          <v:shape id="_x0000_i1042" type="#_x0000_t75" style="width:114.05pt;height:17.85pt" o:ole="">
            <v:imagedata r:id="rId42" o:title=""/>
          </v:shape>
          <o:OLEObject Type="Embed" ProgID="Equation.DSMT4" ShapeID="_x0000_i1042" DrawAspect="Content" ObjectID="_1576908458" r:id="rId43"/>
        </w:object>
      </w:r>
    </w:p>
    <w:p w:rsidR="006A7A02" w:rsidRPr="004E6781" w:rsidRDefault="006A7A02" w:rsidP="006A7A02">
      <w:pPr>
        <w:ind w:left="720"/>
      </w:pPr>
    </w:p>
    <w:p w:rsidR="004E6781" w:rsidRDefault="004E6781" w:rsidP="00F24123">
      <w:pPr>
        <w:numPr>
          <w:ilvl w:val="0"/>
          <w:numId w:val="4"/>
        </w:numPr>
      </w:pPr>
      <w:r w:rsidRPr="004E6781">
        <w:t xml:space="preserve">Find the vertical asymptote(s) of  </w:t>
      </w:r>
      <w:r w:rsidRPr="004E6781">
        <w:rPr>
          <w:position w:val="-24"/>
        </w:rPr>
        <w:object w:dxaOrig="1700" w:dyaOrig="620">
          <v:shape id="_x0000_i1043" type="#_x0000_t75" style="width:85.25pt;height:31.1pt" o:ole="">
            <v:imagedata r:id="rId44" o:title=""/>
          </v:shape>
          <o:OLEObject Type="Embed" ProgID="Equation.DSMT4" ShapeID="_x0000_i1043" DrawAspect="Content" ObjectID="_1576908459" r:id="rId45"/>
        </w:object>
      </w:r>
    </w:p>
    <w:p w:rsidR="006A7A02" w:rsidRPr="004E6781" w:rsidRDefault="006A7A02" w:rsidP="006A7A02"/>
    <w:p w:rsidR="004E6781" w:rsidRDefault="004E6781" w:rsidP="00F24123">
      <w:pPr>
        <w:numPr>
          <w:ilvl w:val="0"/>
          <w:numId w:val="4"/>
        </w:numPr>
      </w:pPr>
      <w:r w:rsidRPr="004E6781">
        <w:t xml:space="preserve">Solve the rational inequality </w:t>
      </w:r>
      <w:r w:rsidRPr="004E6781">
        <w:rPr>
          <w:position w:val="-24"/>
        </w:rPr>
        <w:object w:dxaOrig="1700" w:dyaOrig="660">
          <v:shape id="_x0000_i1044" type="#_x0000_t75" style="width:85.25pt;height:32.85pt" o:ole="">
            <v:imagedata r:id="rId46" o:title=""/>
          </v:shape>
          <o:OLEObject Type="Embed" ProgID="Equation.DSMT4" ShapeID="_x0000_i1044" DrawAspect="Content" ObjectID="_1576908460" r:id="rId47"/>
        </w:object>
      </w:r>
      <w:r w:rsidRPr="004E6781">
        <w:t>&gt;0</w:t>
      </w:r>
    </w:p>
    <w:p w:rsidR="006A7A02" w:rsidRDefault="006A7A02" w:rsidP="006A7A02">
      <w:pPr>
        <w:pStyle w:val="ListParagraph"/>
      </w:pPr>
    </w:p>
    <w:p w:rsidR="006A7A02" w:rsidRDefault="006A7A02" w:rsidP="006A7A02"/>
    <w:p w:rsidR="006A7A02" w:rsidRPr="004E6781" w:rsidRDefault="006A7A02" w:rsidP="006A7A02"/>
    <w:p w:rsidR="004E6781" w:rsidRDefault="004E6781" w:rsidP="00F24123">
      <w:pPr>
        <w:numPr>
          <w:ilvl w:val="0"/>
          <w:numId w:val="4"/>
        </w:numPr>
      </w:pPr>
      <w:r w:rsidRPr="004E6781">
        <w:t xml:space="preserve">State the correct value </w:t>
      </w:r>
      <w:proofErr w:type="gramStart"/>
      <w:r w:rsidRPr="004E6781">
        <w:t xml:space="preserve">for </w:t>
      </w:r>
      <w:proofErr w:type="gramEnd"/>
      <w:r w:rsidRPr="004E6781">
        <w:rPr>
          <w:position w:val="-28"/>
        </w:rPr>
        <w:object w:dxaOrig="999" w:dyaOrig="680">
          <v:shape id="_x0000_i1045" type="#_x0000_t75" style="width:50.1pt;height:34pt" o:ole="">
            <v:imagedata r:id="rId48" o:title=""/>
          </v:shape>
          <o:OLEObject Type="Embed" ProgID="Equation.DSMT4" ShapeID="_x0000_i1045" DrawAspect="Content" ObjectID="_1576908461" r:id="rId49"/>
        </w:object>
      </w:r>
      <w:r w:rsidRPr="004E6781">
        <w:t xml:space="preserve">, </w:t>
      </w:r>
      <w:r w:rsidRPr="004E6781">
        <w:rPr>
          <w:position w:val="-6"/>
        </w:rPr>
        <w:object w:dxaOrig="540" w:dyaOrig="279">
          <v:shape id="_x0000_i1046" type="#_x0000_t75" style="width:27.05pt;height:13.8pt" o:ole="">
            <v:imagedata r:id="rId50" o:title=""/>
          </v:shape>
          <o:OLEObject Type="Embed" ProgID="Equation.DSMT4" ShapeID="_x0000_i1046" DrawAspect="Content" ObjectID="_1576908462" r:id="rId51"/>
        </w:object>
      </w:r>
      <w:r w:rsidRPr="004E6781">
        <w:t xml:space="preserve">, </w:t>
      </w:r>
      <w:r w:rsidRPr="004E6781">
        <w:rPr>
          <w:position w:val="-24"/>
        </w:rPr>
        <w:object w:dxaOrig="820" w:dyaOrig="620">
          <v:shape id="_x0000_i1047" type="#_x0000_t75" style="width:40.9pt;height:31.1pt" o:ole="">
            <v:imagedata r:id="rId52" o:title=""/>
          </v:shape>
          <o:OLEObject Type="Embed" ProgID="Equation.DSMT4" ShapeID="_x0000_i1047" DrawAspect="Content" ObjectID="_1576908463" r:id="rId53"/>
        </w:object>
      </w:r>
      <w:r w:rsidRPr="004E6781">
        <w:t xml:space="preserve">, </w:t>
      </w:r>
      <w:r w:rsidRPr="004E6781">
        <w:rPr>
          <w:position w:val="-24"/>
        </w:rPr>
        <w:object w:dxaOrig="600" w:dyaOrig="620">
          <v:shape id="_x0000_i1048" type="#_x0000_t75" style="width:29.95pt;height:31.1pt" o:ole="">
            <v:imagedata r:id="rId54" o:title=""/>
          </v:shape>
          <o:OLEObject Type="Embed" ProgID="Equation.DSMT4" ShapeID="_x0000_i1048" DrawAspect="Content" ObjectID="_1576908464" r:id="rId55"/>
        </w:object>
      </w:r>
      <w:r w:rsidRPr="004E6781">
        <w:t xml:space="preserve">, </w:t>
      </w:r>
      <w:r w:rsidRPr="004E6781">
        <w:rPr>
          <w:position w:val="-24"/>
        </w:rPr>
        <w:object w:dxaOrig="720" w:dyaOrig="620">
          <v:shape id="_x0000_i1049" type="#_x0000_t75" style="width:36.3pt;height:31.1pt" o:ole="">
            <v:imagedata r:id="rId56" o:title=""/>
          </v:shape>
          <o:OLEObject Type="Embed" ProgID="Equation.DSMT4" ShapeID="_x0000_i1049" DrawAspect="Content" ObjectID="_1576908465" r:id="rId57"/>
        </w:object>
      </w:r>
      <w:r w:rsidRPr="004E6781">
        <w:t xml:space="preserve">, </w:t>
      </w:r>
      <w:r w:rsidRPr="004E6781">
        <w:rPr>
          <w:position w:val="-14"/>
        </w:rPr>
        <w:object w:dxaOrig="1180" w:dyaOrig="400">
          <v:shape id="_x0000_i1050" type="#_x0000_t75" style="width:58.75pt;height:20.15pt" o:ole="">
            <v:imagedata r:id="rId58" o:title=""/>
          </v:shape>
          <o:OLEObject Type="Embed" ProgID="Equation.DSMT4" ShapeID="_x0000_i1050" DrawAspect="Content" ObjectID="_1576908466" r:id="rId59"/>
        </w:object>
      </w:r>
      <w:r w:rsidRPr="004E6781">
        <w:t>, etc.</w:t>
      </w:r>
    </w:p>
    <w:p w:rsidR="006A7A02" w:rsidRDefault="006A7A02" w:rsidP="006A7A02"/>
    <w:p w:rsidR="006A7A02" w:rsidRPr="004E6781" w:rsidRDefault="006A7A02" w:rsidP="006A7A02"/>
    <w:p w:rsidR="004E6781" w:rsidRDefault="004E6781" w:rsidP="00F24123">
      <w:pPr>
        <w:numPr>
          <w:ilvl w:val="0"/>
          <w:numId w:val="4"/>
        </w:numPr>
      </w:pPr>
      <w:r w:rsidRPr="004E6781">
        <w:t xml:space="preserve">Use the Pythagorean Identity to find </w:t>
      </w:r>
      <w:r w:rsidRPr="004E6781">
        <w:rPr>
          <w:position w:val="-6"/>
        </w:rPr>
        <w:object w:dxaOrig="520" w:dyaOrig="279">
          <v:shape id="_x0000_i1051" type="#_x0000_t75" style="width:25.9pt;height:13.8pt" o:ole="">
            <v:imagedata r:id="rId60" o:title=""/>
          </v:shape>
          <o:OLEObject Type="Embed" ProgID="Equation.3" ShapeID="_x0000_i1051" DrawAspect="Content" ObjectID="_1576908467" r:id="rId61"/>
        </w:object>
      </w:r>
      <w:r w:rsidRPr="004E6781">
        <w:t xml:space="preserve">, given </w:t>
      </w:r>
      <w:r w:rsidRPr="004E6781">
        <w:rPr>
          <w:position w:val="-24"/>
        </w:rPr>
        <w:object w:dxaOrig="1140" w:dyaOrig="620">
          <v:shape id="_x0000_i1052" type="#_x0000_t75" style="width:57pt;height:31.1pt" o:ole="">
            <v:imagedata r:id="rId62" o:title=""/>
          </v:shape>
          <o:OLEObject Type="Embed" ProgID="Equation.3" ShapeID="_x0000_i1052" DrawAspect="Content" ObjectID="_1576908468" r:id="rId63"/>
        </w:object>
      </w:r>
      <w:r w:rsidRPr="004E6781">
        <w:t xml:space="preserve"> and </w:t>
      </w:r>
      <w:r w:rsidRPr="004E6781">
        <w:rPr>
          <w:position w:val="-24"/>
        </w:rPr>
        <w:object w:dxaOrig="1140" w:dyaOrig="620">
          <v:shape id="_x0000_i1053" type="#_x0000_t75" style="width:57pt;height:31.1pt" o:ole="">
            <v:imagedata r:id="rId64" o:title=""/>
          </v:shape>
          <o:OLEObject Type="Embed" ProgID="Equation.DSMT4" ShapeID="_x0000_i1053" DrawAspect="Content" ObjectID="_1576908469" r:id="rId65"/>
        </w:object>
      </w:r>
    </w:p>
    <w:p w:rsidR="006A7A02" w:rsidRDefault="006A7A02" w:rsidP="006A7A02"/>
    <w:p w:rsidR="006A7A02" w:rsidRDefault="006A7A02" w:rsidP="006A7A02"/>
    <w:p w:rsidR="006A7A02" w:rsidRDefault="006A7A02" w:rsidP="006A7A02"/>
    <w:p w:rsidR="006A7A02" w:rsidRDefault="006A7A02" w:rsidP="006A7A02"/>
    <w:p w:rsidR="004E6781" w:rsidRDefault="004E6781" w:rsidP="00F24123">
      <w:pPr>
        <w:numPr>
          <w:ilvl w:val="0"/>
          <w:numId w:val="4"/>
        </w:numPr>
      </w:pPr>
      <w:r w:rsidRPr="004E6781">
        <w:lastRenderedPageBreak/>
        <w:t xml:space="preserve">Find the exact value of the expression </w:t>
      </w:r>
      <w:r w:rsidRPr="004E6781">
        <w:rPr>
          <w:position w:val="-28"/>
        </w:rPr>
        <w:object w:dxaOrig="3100" w:dyaOrig="680">
          <v:shape id="_x0000_i1054" type="#_x0000_t75" style="width:154.95pt;height:34pt" o:ole="">
            <v:imagedata r:id="rId66" o:title=""/>
          </v:shape>
          <o:OLEObject Type="Embed" ProgID="Equation.DSMT4" ShapeID="_x0000_i1054" DrawAspect="Content" ObjectID="_1576908470" r:id="rId67"/>
        </w:object>
      </w:r>
    </w:p>
    <w:p w:rsidR="006A7A02" w:rsidRDefault="006A7A02" w:rsidP="006A7A02">
      <w:pPr>
        <w:pStyle w:val="ListParagraph"/>
      </w:pPr>
    </w:p>
    <w:p w:rsidR="006A7A02" w:rsidRPr="004E6781" w:rsidRDefault="006A7A02" w:rsidP="006A7A02"/>
    <w:p w:rsidR="004E6781" w:rsidRDefault="004E6781" w:rsidP="00F24123">
      <w:pPr>
        <w:numPr>
          <w:ilvl w:val="0"/>
          <w:numId w:val="4"/>
        </w:numPr>
      </w:pPr>
      <w:r w:rsidRPr="004E6781">
        <w:t>Be able to identify the graphs of each of the six trigonometric functions.</w: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Determine the period of </w:t>
      </w:r>
      <w:r w:rsidRPr="004E6781">
        <w:rPr>
          <w:position w:val="-28"/>
        </w:rPr>
        <w:object w:dxaOrig="1939" w:dyaOrig="680">
          <v:shape id="_x0000_i1055" type="#_x0000_t75" style="width:96.75pt;height:34pt" o:ole="">
            <v:imagedata r:id="rId68" o:title=""/>
          </v:shape>
          <o:OLEObject Type="Embed" ProgID="Equation.DSMT4" ShapeID="_x0000_i1055" DrawAspect="Content" ObjectID="_1576908471" r:id="rId69"/>
        </w:object>
      </w:r>
    </w:p>
    <w:p w:rsidR="006A7A02" w:rsidRDefault="006A7A02" w:rsidP="006A7A02"/>
    <w:p w:rsidR="006A7A02" w:rsidRPr="004E6781" w:rsidRDefault="006A7A02" w:rsidP="006A7A02">
      <w:pPr>
        <w:ind w:left="720"/>
      </w:pPr>
    </w:p>
    <w:p w:rsidR="004E6781" w:rsidRDefault="004E6781" w:rsidP="00F24123">
      <w:pPr>
        <w:numPr>
          <w:ilvl w:val="0"/>
          <w:numId w:val="4"/>
        </w:numPr>
      </w:pPr>
      <w:r w:rsidRPr="004E6781">
        <w:t>Determine whether the following is True or False:</w:t>
      </w:r>
      <w:r w:rsidRPr="004E6781">
        <w:tab/>
      </w:r>
      <w:r w:rsidRPr="004E6781">
        <w:rPr>
          <w:position w:val="-24"/>
        </w:rPr>
        <w:object w:dxaOrig="2240" w:dyaOrig="620">
          <v:shape id="_x0000_i1056" type="#_x0000_t75" style="width:111.75pt;height:31.1pt" o:ole="">
            <v:imagedata r:id="rId70" o:title=""/>
          </v:shape>
          <o:OLEObject Type="Embed" ProgID="Equation.DSMT4" ShapeID="_x0000_i1056" DrawAspect="Content" ObjectID="_1576908472" r:id="rId71"/>
        </w:objec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Determine whether the following is True or False:</w:t>
      </w:r>
      <w:r w:rsidRPr="004E6781">
        <w:tab/>
      </w:r>
      <w:r w:rsidRPr="004E6781">
        <w:rPr>
          <w:position w:val="-4"/>
        </w:rPr>
        <w:object w:dxaOrig="180" w:dyaOrig="279">
          <v:shape id="_x0000_i1057" type="#_x0000_t75" style="width:9.2pt;height:13.8pt" o:ole="">
            <v:imagedata r:id="rId72" o:title=""/>
          </v:shape>
          <o:OLEObject Type="Embed" ProgID="Equation.DSMT4" ShapeID="_x0000_i1057" DrawAspect="Content" ObjectID="_1576908473" r:id="rId73"/>
        </w:object>
      </w:r>
      <w:r w:rsidRPr="004E6781">
        <w:rPr>
          <w:position w:val="-4"/>
        </w:rPr>
        <w:object w:dxaOrig="180" w:dyaOrig="279">
          <v:shape id="_x0000_i1058" type="#_x0000_t75" style="width:9.2pt;height:13.8pt" o:ole="">
            <v:imagedata r:id="rId72" o:title=""/>
          </v:shape>
          <o:OLEObject Type="Embed" ProgID="Equation.DSMT4" ShapeID="_x0000_i1058" DrawAspect="Content" ObjectID="_1576908474" r:id="rId74"/>
        </w:object>
      </w:r>
      <w:r w:rsidRPr="004E6781">
        <w:rPr>
          <w:position w:val="-28"/>
        </w:rPr>
        <w:object w:dxaOrig="2640" w:dyaOrig="700">
          <v:shape id="_x0000_i1059" type="#_x0000_t75" style="width:131.9pt;height:35.15pt" o:ole="">
            <v:imagedata r:id="rId75" o:title=""/>
          </v:shape>
          <o:OLEObject Type="Embed" ProgID="Equation.DSMT4" ShapeID="_x0000_i1059" DrawAspect="Content" ObjectID="_1576908475" r:id="rId76"/>
        </w:object>
      </w:r>
    </w:p>
    <w:p w:rsidR="006A7A02" w:rsidRDefault="006A7A02" w:rsidP="006A7A02"/>
    <w:p w:rsidR="006A7A02" w:rsidRDefault="006A7A02" w:rsidP="006A7A02"/>
    <w:p w:rsidR="006A7A02" w:rsidRDefault="006A7A02" w:rsidP="006A7A02"/>
    <w:p w:rsidR="006A7A02" w:rsidRPr="004E6781" w:rsidRDefault="006A7A02" w:rsidP="006A7A02"/>
    <w:p w:rsidR="004E6781" w:rsidRPr="006A7A02" w:rsidRDefault="004E6781" w:rsidP="00F24123">
      <w:pPr>
        <w:numPr>
          <w:ilvl w:val="0"/>
          <w:numId w:val="4"/>
        </w:numPr>
      </w:pPr>
      <w:r w:rsidRPr="004E6781">
        <w:rPr>
          <w:sz w:val="24"/>
        </w:rPr>
        <w:t xml:space="preserve">Use the identities for cos( x </w:t>
      </w:r>
      <w:r w:rsidRPr="004E6781">
        <w:rPr>
          <w:sz w:val="24"/>
          <w:u w:val="single"/>
        </w:rPr>
        <w:t>+</w:t>
      </w:r>
      <w:r w:rsidRPr="004E6781">
        <w:rPr>
          <w:sz w:val="24"/>
        </w:rPr>
        <w:t xml:space="preserve"> y ) to evaluate </w:t>
      </w:r>
      <w:r w:rsidRPr="004E6781">
        <w:rPr>
          <w:position w:val="-6"/>
          <w:sz w:val="24"/>
        </w:rPr>
        <w:object w:dxaOrig="859" w:dyaOrig="279">
          <v:shape id="_x0000_i1060" type="#_x0000_t75" style="width:43.2pt;height:13.8pt" o:ole="">
            <v:imagedata r:id="rId77" o:title=""/>
          </v:shape>
          <o:OLEObject Type="Embed" ProgID="Equation.3" ShapeID="_x0000_i1060" DrawAspect="Content" ObjectID="_1576908476" r:id="rId78"/>
        </w:object>
      </w:r>
    </w:p>
    <w:p w:rsidR="006A7A02" w:rsidRDefault="006A7A02" w:rsidP="006A7A02">
      <w:pPr>
        <w:rPr>
          <w:sz w:val="24"/>
        </w:rPr>
      </w:pPr>
    </w:p>
    <w:p w:rsidR="006A7A02" w:rsidRDefault="006A7A02" w:rsidP="006A7A02">
      <w:pPr>
        <w:rPr>
          <w:sz w:val="24"/>
        </w:rPr>
      </w:pPr>
    </w:p>
    <w:p w:rsidR="006A7A02" w:rsidRDefault="006A7A02" w:rsidP="006A7A02"/>
    <w:p w:rsidR="006A7A02" w:rsidRPr="004E6781" w:rsidRDefault="006A7A02" w:rsidP="006A7A02"/>
    <w:p w:rsidR="004E6781" w:rsidRDefault="004E6781" w:rsidP="00F24123">
      <w:pPr>
        <w:numPr>
          <w:ilvl w:val="0"/>
          <w:numId w:val="4"/>
        </w:numPr>
      </w:pPr>
      <w:r w:rsidRPr="004E6781">
        <w:lastRenderedPageBreak/>
        <w:t>Find the exact value using identities for</w:t>
      </w:r>
      <w:r w:rsidRPr="004E6781">
        <w:rPr>
          <w:position w:val="-14"/>
        </w:rPr>
        <w:object w:dxaOrig="1080" w:dyaOrig="400">
          <v:shape id="_x0000_i1061" type="#_x0000_t75" style="width:54.15pt;height:20.15pt" o:ole="">
            <v:imagedata r:id="rId79" o:title=""/>
          </v:shape>
          <o:OLEObject Type="Embed" ProgID="Equation.DSMT4" ShapeID="_x0000_i1061" DrawAspect="Content" ObjectID="_1576908477" r:id="rId80"/>
        </w:object>
      </w:r>
      <w:r w:rsidRPr="004E6781">
        <w:t>:</w:t>
      </w:r>
      <w:r w:rsidRPr="004E6781">
        <w:tab/>
      </w:r>
      <w:r w:rsidRPr="004E6781">
        <w:rPr>
          <w:position w:val="-24"/>
        </w:rPr>
        <w:object w:dxaOrig="1760" w:dyaOrig="620">
          <v:shape id="_x0000_i1062" type="#_x0000_t75" style="width:88.15pt;height:31.1pt" o:ole="">
            <v:imagedata r:id="rId81" o:title=""/>
          </v:shape>
          <o:OLEObject Type="Embed" ProgID="Equation.DSMT4" ShapeID="_x0000_i1062" DrawAspect="Content" ObjectID="_1576908478" r:id="rId82"/>
        </w:object>
      </w:r>
    </w:p>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Find the exact value of </w:t>
      </w:r>
      <w:r w:rsidRPr="004E6781">
        <w:rPr>
          <w:position w:val="-14"/>
        </w:rPr>
        <w:object w:dxaOrig="1160" w:dyaOrig="400">
          <v:shape id="_x0000_i1063" type="#_x0000_t75" style="width:58.2pt;height:20.15pt" o:ole="">
            <v:imagedata r:id="rId83" o:title=""/>
          </v:shape>
          <o:OLEObject Type="Embed" ProgID="Equation.DSMT4" ShapeID="_x0000_i1063" DrawAspect="Content" ObjectID="_1576908479" r:id="rId84"/>
        </w:object>
      </w:r>
      <w:r w:rsidRPr="004E6781">
        <w:t xml:space="preserve">, if </w:t>
      </w:r>
      <w:r w:rsidRPr="004E6781">
        <w:rPr>
          <w:position w:val="-24"/>
        </w:rPr>
        <w:object w:dxaOrig="1500" w:dyaOrig="620">
          <v:shape id="_x0000_i1064" type="#_x0000_t75" style="width:74.9pt;height:31.1pt" o:ole="">
            <v:imagedata r:id="rId85" o:title=""/>
          </v:shape>
          <o:OLEObject Type="Embed" ProgID="Equation.DSMT4" ShapeID="_x0000_i1064" DrawAspect="Content" ObjectID="_1576908480" r:id="rId86"/>
        </w:object>
      </w:r>
      <w:r w:rsidR="00226A0F">
        <w:t>lies in quadrant I,</w:t>
      </w:r>
      <w:r w:rsidRPr="004E6781">
        <w:t xml:space="preserve"> </w:t>
      </w:r>
      <w:r w:rsidRPr="004E6781">
        <w:rPr>
          <w:position w:val="-24"/>
        </w:rPr>
        <w:object w:dxaOrig="1520" w:dyaOrig="620">
          <v:shape id="_x0000_i1065" type="#_x0000_t75" style="width:76.05pt;height:31.1pt" o:ole="">
            <v:imagedata r:id="rId87" o:title=""/>
          </v:shape>
          <o:OLEObject Type="Embed" ProgID="Equation.DSMT4" ShapeID="_x0000_i1065" DrawAspect="Content" ObjectID="_1576908481" r:id="rId88"/>
        </w:object>
      </w:r>
      <w:r w:rsidR="00226A0F">
        <w:t xml:space="preserve"> lies </w:t>
      </w:r>
      <w:r w:rsidRPr="004E6781">
        <w:t>in quadrant IV</w:t>
      </w:r>
    </w:p>
    <w:p w:rsidR="006A7A02" w:rsidRDefault="006A7A02" w:rsidP="006A7A02"/>
    <w:p w:rsidR="006A7A02" w:rsidRDefault="006A7A02" w:rsidP="006A7A02"/>
    <w:p w:rsidR="006A7A02" w:rsidRDefault="006A7A02" w:rsidP="006A7A02"/>
    <w:p w:rsidR="006A7A02" w:rsidRPr="004E6781" w:rsidRDefault="006A7A02" w:rsidP="006A7A02"/>
    <w:p w:rsidR="004E6781" w:rsidRDefault="004E6781" w:rsidP="00F24123">
      <w:pPr>
        <w:numPr>
          <w:ilvl w:val="0"/>
          <w:numId w:val="4"/>
        </w:numPr>
      </w:pPr>
      <w:r w:rsidRPr="004E6781">
        <w:t xml:space="preserve">Find the exact value of </w:t>
      </w:r>
      <w:r w:rsidRPr="004E6781">
        <w:rPr>
          <w:position w:val="-6"/>
        </w:rPr>
        <w:object w:dxaOrig="639" w:dyaOrig="279">
          <v:shape id="_x0000_i1066" type="#_x0000_t75" style="width:31.7pt;height:13.8pt" o:ole="">
            <v:imagedata r:id="rId89" o:title=""/>
          </v:shape>
          <o:OLEObject Type="Embed" ProgID="Equation.DSMT4" ShapeID="_x0000_i1066" DrawAspect="Content" ObjectID="_1576908482" r:id="rId90"/>
        </w:object>
      </w:r>
      <w:r w:rsidRPr="004E6781">
        <w:t xml:space="preserve">, if </w:t>
      </w:r>
      <w:r w:rsidRPr="004E6781">
        <w:rPr>
          <w:position w:val="-24"/>
        </w:rPr>
        <w:object w:dxaOrig="1480" w:dyaOrig="620">
          <v:shape id="_x0000_i1067" type="#_x0000_t75" style="width:73.75pt;height:31.1pt" o:ole="">
            <v:imagedata r:id="rId91" o:title=""/>
          </v:shape>
          <o:OLEObject Type="Embed" ProgID="Equation.DSMT4" ShapeID="_x0000_i1067" DrawAspect="Content" ObjectID="_1576908483" r:id="rId92"/>
        </w:object>
      </w:r>
      <w:r w:rsidRPr="004E6781">
        <w:t>lies in quadrant II</w:t>
      </w:r>
    </w:p>
    <w:p w:rsidR="006A7A02" w:rsidRDefault="006A7A02" w:rsidP="006A7A02"/>
    <w:p w:rsidR="006A7A02" w:rsidRDefault="006A7A02" w:rsidP="006A7A02"/>
    <w:p w:rsidR="006A7A02" w:rsidRPr="004E6781" w:rsidRDefault="006A7A02" w:rsidP="006A7A02"/>
    <w:p w:rsidR="00F03622" w:rsidRDefault="00F03622" w:rsidP="00F03622">
      <w:pPr>
        <w:ind w:left="720"/>
        <w:rPr>
          <w:sz w:val="24"/>
        </w:rPr>
      </w:pPr>
    </w:p>
    <w:p w:rsidR="00F03622" w:rsidRDefault="00F03622" w:rsidP="00F03622">
      <w:pPr>
        <w:ind w:left="720"/>
        <w:rPr>
          <w:sz w:val="24"/>
        </w:rPr>
      </w:pPr>
    </w:p>
    <w:p w:rsidR="00F03622" w:rsidRDefault="00F03622" w:rsidP="00F03622">
      <w:pPr>
        <w:ind w:left="720"/>
        <w:rPr>
          <w:sz w:val="24"/>
        </w:rPr>
      </w:pPr>
    </w:p>
    <w:sectPr w:rsidR="00F03622" w:rsidSect="006F32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00"/>
    <w:multiLevelType w:val="hybridMultilevel"/>
    <w:tmpl w:val="FCE8F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758DE"/>
    <w:multiLevelType w:val="hybridMultilevel"/>
    <w:tmpl w:val="1E202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13BFC"/>
    <w:multiLevelType w:val="hybridMultilevel"/>
    <w:tmpl w:val="843C8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E304B"/>
    <w:multiLevelType w:val="hybridMultilevel"/>
    <w:tmpl w:val="A0E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D1C63"/>
    <w:multiLevelType w:val="hybridMultilevel"/>
    <w:tmpl w:val="202205C2"/>
    <w:lvl w:ilvl="0" w:tplc="1FCC3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C54D67"/>
    <w:multiLevelType w:val="hybridMultilevel"/>
    <w:tmpl w:val="EBC803EC"/>
    <w:lvl w:ilvl="0" w:tplc="8884B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94E88"/>
    <w:multiLevelType w:val="hybridMultilevel"/>
    <w:tmpl w:val="E1F05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C5175"/>
    <w:multiLevelType w:val="hybridMultilevel"/>
    <w:tmpl w:val="D48475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44934"/>
    <w:multiLevelType w:val="hybridMultilevel"/>
    <w:tmpl w:val="A7DAD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8031E"/>
    <w:multiLevelType w:val="hybridMultilevel"/>
    <w:tmpl w:val="F90E39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1015C"/>
    <w:multiLevelType w:val="hybridMultilevel"/>
    <w:tmpl w:val="17EE7DD6"/>
    <w:lvl w:ilvl="0" w:tplc="74C049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46279"/>
    <w:multiLevelType w:val="hybridMultilevel"/>
    <w:tmpl w:val="22EC2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D0B5D"/>
    <w:multiLevelType w:val="hybridMultilevel"/>
    <w:tmpl w:val="B456FA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3420B"/>
    <w:multiLevelType w:val="hybridMultilevel"/>
    <w:tmpl w:val="1F3EE69E"/>
    <w:lvl w:ilvl="0" w:tplc="D3F61AA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26177"/>
    <w:multiLevelType w:val="hybridMultilevel"/>
    <w:tmpl w:val="551A6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844F6"/>
    <w:multiLevelType w:val="hybridMultilevel"/>
    <w:tmpl w:val="45F67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56300"/>
    <w:multiLevelType w:val="hybridMultilevel"/>
    <w:tmpl w:val="DCAEC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474CC"/>
    <w:multiLevelType w:val="hybridMultilevel"/>
    <w:tmpl w:val="5686D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62E8F"/>
    <w:multiLevelType w:val="hybridMultilevel"/>
    <w:tmpl w:val="7E6A1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D2FFE"/>
    <w:multiLevelType w:val="hybridMultilevel"/>
    <w:tmpl w:val="F69A35E0"/>
    <w:lvl w:ilvl="0" w:tplc="B8A044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254D9"/>
    <w:multiLevelType w:val="hybridMultilevel"/>
    <w:tmpl w:val="39246A32"/>
    <w:lvl w:ilvl="0" w:tplc="74DA406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B4E70"/>
    <w:multiLevelType w:val="hybridMultilevel"/>
    <w:tmpl w:val="11741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419E5"/>
    <w:multiLevelType w:val="hybridMultilevel"/>
    <w:tmpl w:val="80140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87717C"/>
    <w:multiLevelType w:val="hybridMultilevel"/>
    <w:tmpl w:val="9C249236"/>
    <w:lvl w:ilvl="0" w:tplc="3D206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9168B1"/>
    <w:multiLevelType w:val="hybridMultilevel"/>
    <w:tmpl w:val="329CDB84"/>
    <w:lvl w:ilvl="0" w:tplc="CD666E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792458"/>
    <w:multiLevelType w:val="hybridMultilevel"/>
    <w:tmpl w:val="A0E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155D5"/>
    <w:multiLevelType w:val="hybridMultilevel"/>
    <w:tmpl w:val="B2F28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42602"/>
    <w:multiLevelType w:val="hybridMultilevel"/>
    <w:tmpl w:val="8BFE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25D90"/>
    <w:multiLevelType w:val="hybridMultilevel"/>
    <w:tmpl w:val="403CC378"/>
    <w:lvl w:ilvl="0" w:tplc="EE4C73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F7AEA"/>
    <w:multiLevelType w:val="hybridMultilevel"/>
    <w:tmpl w:val="12884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26051"/>
    <w:multiLevelType w:val="hybridMultilevel"/>
    <w:tmpl w:val="1A06C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1807B8"/>
    <w:multiLevelType w:val="hybridMultilevel"/>
    <w:tmpl w:val="DC205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0211"/>
    <w:multiLevelType w:val="hybridMultilevel"/>
    <w:tmpl w:val="54BC13B2"/>
    <w:lvl w:ilvl="0" w:tplc="C00E919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5066F0"/>
    <w:multiLevelType w:val="hybridMultilevel"/>
    <w:tmpl w:val="E1E0F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509F0"/>
    <w:multiLevelType w:val="hybridMultilevel"/>
    <w:tmpl w:val="D1DED4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B732A0"/>
    <w:multiLevelType w:val="hybridMultilevel"/>
    <w:tmpl w:val="CB80A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667DC2"/>
    <w:multiLevelType w:val="hybridMultilevel"/>
    <w:tmpl w:val="6D6C6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C0377"/>
    <w:multiLevelType w:val="hybridMultilevel"/>
    <w:tmpl w:val="6D54CEBC"/>
    <w:lvl w:ilvl="0" w:tplc="A4CCC6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62A34"/>
    <w:multiLevelType w:val="hybridMultilevel"/>
    <w:tmpl w:val="A3C2C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8"/>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0"/>
  </w:num>
  <w:num w:numId="8">
    <w:abstractNumId w:val="12"/>
  </w:num>
  <w:num w:numId="9">
    <w:abstractNumId w:val="17"/>
  </w:num>
  <w:num w:numId="10">
    <w:abstractNumId w:val="9"/>
  </w:num>
  <w:num w:numId="11">
    <w:abstractNumId w:val="26"/>
  </w:num>
  <w:num w:numId="12">
    <w:abstractNumId w:val="30"/>
  </w:num>
  <w:num w:numId="13">
    <w:abstractNumId w:val="22"/>
  </w:num>
  <w:num w:numId="14">
    <w:abstractNumId w:val="7"/>
  </w:num>
  <w:num w:numId="15">
    <w:abstractNumId w:val="2"/>
  </w:num>
  <w:num w:numId="16">
    <w:abstractNumId w:val="29"/>
  </w:num>
  <w:num w:numId="17">
    <w:abstractNumId w:val="33"/>
  </w:num>
  <w:num w:numId="18">
    <w:abstractNumId w:val="11"/>
  </w:num>
  <w:num w:numId="19">
    <w:abstractNumId w:val="14"/>
  </w:num>
  <w:num w:numId="20">
    <w:abstractNumId w:val="20"/>
  </w:num>
  <w:num w:numId="21">
    <w:abstractNumId w:val="28"/>
  </w:num>
  <w:num w:numId="22">
    <w:abstractNumId w:val="6"/>
  </w:num>
  <w:num w:numId="23">
    <w:abstractNumId w:val="37"/>
  </w:num>
  <w:num w:numId="24">
    <w:abstractNumId w:val="1"/>
  </w:num>
  <w:num w:numId="25">
    <w:abstractNumId w:val="13"/>
  </w:num>
  <w:num w:numId="26">
    <w:abstractNumId w:val="15"/>
  </w:num>
  <w:num w:numId="27">
    <w:abstractNumId w:val="35"/>
  </w:num>
  <w:num w:numId="28">
    <w:abstractNumId w:val="36"/>
  </w:num>
  <w:num w:numId="29">
    <w:abstractNumId w:val="38"/>
  </w:num>
  <w:num w:numId="30">
    <w:abstractNumId w:val="32"/>
  </w:num>
  <w:num w:numId="31">
    <w:abstractNumId w:val="16"/>
  </w:num>
  <w:num w:numId="32">
    <w:abstractNumId w:val="18"/>
  </w:num>
  <w:num w:numId="33">
    <w:abstractNumId w:val="31"/>
  </w:num>
  <w:num w:numId="34">
    <w:abstractNumId w:val="21"/>
  </w:num>
  <w:num w:numId="35">
    <w:abstractNumId w:val="24"/>
  </w:num>
  <w:num w:numId="36">
    <w:abstractNumId w:val="4"/>
  </w:num>
  <w:num w:numId="37">
    <w:abstractNumId w:val="23"/>
  </w:num>
  <w:num w:numId="38">
    <w:abstractNumId w:val="5"/>
  </w:num>
  <w:num w:numId="39">
    <w:abstractNumId w:val="19"/>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2F6"/>
    <w:rsid w:val="00021850"/>
    <w:rsid w:val="00027FFB"/>
    <w:rsid w:val="00033C16"/>
    <w:rsid w:val="00226A0F"/>
    <w:rsid w:val="004E6781"/>
    <w:rsid w:val="00642AE9"/>
    <w:rsid w:val="006A7A02"/>
    <w:rsid w:val="006F32F6"/>
    <w:rsid w:val="007002F2"/>
    <w:rsid w:val="00890EDC"/>
    <w:rsid w:val="008A3EFE"/>
    <w:rsid w:val="00AD6CBB"/>
    <w:rsid w:val="00B250A8"/>
    <w:rsid w:val="00F03622"/>
    <w:rsid w:val="00F2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F6"/>
    <w:rPr>
      <w:rFonts w:ascii="Calibri" w:eastAsia="Calibri" w:hAnsi="Calibri" w:cs="Times New Roman"/>
    </w:rPr>
  </w:style>
  <w:style w:type="paragraph" w:styleId="Heading1">
    <w:name w:val="heading 1"/>
    <w:basedOn w:val="Normal"/>
    <w:next w:val="Normal"/>
    <w:link w:val="Heading1Char"/>
    <w:uiPriority w:val="9"/>
    <w:qFormat/>
    <w:rsid w:val="004E67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67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678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F6"/>
    <w:rPr>
      <w:color w:val="0000FF"/>
      <w:u w:val="single"/>
    </w:rPr>
  </w:style>
  <w:style w:type="character" w:customStyle="1" w:styleId="Heading1Char">
    <w:name w:val="Heading 1 Char"/>
    <w:basedOn w:val="DefaultParagraphFont"/>
    <w:link w:val="Heading1"/>
    <w:uiPriority w:val="9"/>
    <w:rsid w:val="004E67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67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6781"/>
    <w:rPr>
      <w:rFonts w:ascii="Cambria" w:eastAsia="Times New Roman" w:hAnsi="Cambria" w:cs="Times New Roman"/>
      <w:b/>
      <w:bCs/>
      <w:sz w:val="26"/>
      <w:szCs w:val="26"/>
    </w:rPr>
  </w:style>
  <w:style w:type="numbering" w:customStyle="1" w:styleId="NoList1">
    <w:name w:val="No List1"/>
    <w:next w:val="NoList"/>
    <w:uiPriority w:val="99"/>
    <w:semiHidden/>
    <w:unhideWhenUsed/>
    <w:rsid w:val="004E6781"/>
  </w:style>
  <w:style w:type="table" w:styleId="TableGrid">
    <w:name w:val="Table Grid"/>
    <w:basedOn w:val="TableNormal"/>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81"/>
    <w:pPr>
      <w:ind w:left="720"/>
    </w:pPr>
  </w:style>
  <w:style w:type="table" w:customStyle="1" w:styleId="TableGrid4">
    <w:name w:val="Table Grid4"/>
    <w:basedOn w:val="TableNormal"/>
    <w:next w:val="TableGrid"/>
    <w:uiPriority w:val="59"/>
    <w:rsid w:val="004E6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E6781"/>
    <w:pPr>
      <w:spacing w:after="180" w:line="288" w:lineRule="auto"/>
    </w:pPr>
    <w:rPr>
      <w:rFonts w:ascii="Helvetica Light" w:eastAsia="Arial Unicode MS" w:hAnsi="Helvetica Light" w:cs="Times New Roman"/>
      <w:color w:val="000000"/>
      <w:sz w:val="24"/>
      <w:szCs w:val="20"/>
    </w:rPr>
  </w:style>
  <w:style w:type="paragraph" w:customStyle="1" w:styleId="Body3">
    <w:name w:val="Body 3"/>
    <w:rsid w:val="004E6781"/>
    <w:pPr>
      <w:tabs>
        <w:tab w:val="left" w:pos="1152"/>
        <w:tab w:val="center" w:pos="3600"/>
        <w:tab w:val="right" w:pos="7200"/>
      </w:tabs>
      <w:spacing w:after="0" w:line="288" w:lineRule="auto"/>
    </w:pPr>
    <w:rPr>
      <w:rFonts w:ascii="Helvetica Light" w:eastAsia="Arial Unicode MS" w:hAnsi="Helvetica Light" w:cs="Times New Roman"/>
      <w:color w:val="6C7472"/>
      <w:sz w:val="24"/>
      <w:szCs w:val="20"/>
    </w:rPr>
  </w:style>
  <w:style w:type="paragraph" w:customStyle="1" w:styleId="MTDisplayEquation">
    <w:name w:val="MTDisplayEquation"/>
    <w:basedOn w:val="Normal"/>
    <w:rsid w:val="004E6781"/>
    <w:pPr>
      <w:tabs>
        <w:tab w:val="center" w:pos="5260"/>
        <w:tab w:val="right" w:pos="10520"/>
      </w:tabs>
      <w:spacing w:after="0" w:line="240" w:lineRule="auto"/>
    </w:pPr>
    <w:rPr>
      <w:rFonts w:ascii="Arial" w:eastAsia="Times New Roman" w:hAnsi="Arial"/>
      <w:sz w:val="24"/>
      <w:szCs w:val="24"/>
    </w:rPr>
  </w:style>
  <w:style w:type="table" w:customStyle="1" w:styleId="TableGrid5">
    <w:name w:val="Table Grid5"/>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BB"/>
    <w:rPr>
      <w:rFonts w:ascii="Tahoma" w:eastAsia="Calibri" w:hAnsi="Tahoma" w:cs="Tahoma"/>
      <w:sz w:val="16"/>
      <w:szCs w:val="16"/>
    </w:rPr>
  </w:style>
  <w:style w:type="character" w:styleId="PlaceholderText">
    <w:name w:val="Placeholder Text"/>
    <w:basedOn w:val="DefaultParagraphFont"/>
    <w:uiPriority w:val="99"/>
    <w:semiHidden/>
    <w:rsid w:val="00226A0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F6"/>
    <w:rPr>
      <w:rFonts w:ascii="Calibri" w:eastAsia="Calibri" w:hAnsi="Calibri" w:cs="Times New Roman"/>
    </w:rPr>
  </w:style>
  <w:style w:type="paragraph" w:styleId="Heading1">
    <w:name w:val="heading 1"/>
    <w:basedOn w:val="Normal"/>
    <w:next w:val="Normal"/>
    <w:link w:val="Heading1Char"/>
    <w:uiPriority w:val="9"/>
    <w:qFormat/>
    <w:rsid w:val="004E678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E678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E6781"/>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32F6"/>
    <w:rPr>
      <w:color w:val="0000FF"/>
      <w:u w:val="single"/>
    </w:rPr>
  </w:style>
  <w:style w:type="character" w:customStyle="1" w:styleId="Heading1Char">
    <w:name w:val="Heading 1 Char"/>
    <w:basedOn w:val="DefaultParagraphFont"/>
    <w:link w:val="Heading1"/>
    <w:uiPriority w:val="9"/>
    <w:rsid w:val="004E678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E678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E6781"/>
    <w:rPr>
      <w:rFonts w:ascii="Cambria" w:eastAsia="Times New Roman" w:hAnsi="Cambria" w:cs="Times New Roman"/>
      <w:b/>
      <w:bCs/>
      <w:sz w:val="26"/>
      <w:szCs w:val="26"/>
    </w:rPr>
  </w:style>
  <w:style w:type="numbering" w:customStyle="1" w:styleId="NoList1">
    <w:name w:val="No List1"/>
    <w:next w:val="NoList"/>
    <w:uiPriority w:val="99"/>
    <w:semiHidden/>
    <w:unhideWhenUsed/>
    <w:rsid w:val="004E6781"/>
  </w:style>
  <w:style w:type="table" w:styleId="TableGrid">
    <w:name w:val="Table Grid"/>
    <w:basedOn w:val="TableNormal"/>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67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781"/>
    <w:pPr>
      <w:ind w:left="720"/>
    </w:pPr>
  </w:style>
  <w:style w:type="table" w:customStyle="1" w:styleId="TableGrid4">
    <w:name w:val="Table Grid4"/>
    <w:basedOn w:val="TableNormal"/>
    <w:next w:val="TableGrid"/>
    <w:uiPriority w:val="59"/>
    <w:rsid w:val="004E678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4E6781"/>
    <w:pPr>
      <w:spacing w:after="180" w:line="288" w:lineRule="auto"/>
    </w:pPr>
    <w:rPr>
      <w:rFonts w:ascii="Helvetica Light" w:eastAsia="Arial Unicode MS" w:hAnsi="Helvetica Light" w:cs="Times New Roman"/>
      <w:color w:val="000000"/>
      <w:sz w:val="24"/>
      <w:szCs w:val="20"/>
    </w:rPr>
  </w:style>
  <w:style w:type="paragraph" w:customStyle="1" w:styleId="Body3">
    <w:name w:val="Body 3"/>
    <w:rsid w:val="004E6781"/>
    <w:pPr>
      <w:tabs>
        <w:tab w:val="left" w:pos="1152"/>
        <w:tab w:val="center" w:pos="3600"/>
        <w:tab w:val="right" w:pos="7200"/>
      </w:tabs>
      <w:spacing w:after="0" w:line="288" w:lineRule="auto"/>
    </w:pPr>
    <w:rPr>
      <w:rFonts w:ascii="Helvetica Light" w:eastAsia="Arial Unicode MS" w:hAnsi="Helvetica Light" w:cs="Times New Roman"/>
      <w:color w:val="6C7472"/>
      <w:sz w:val="24"/>
      <w:szCs w:val="20"/>
    </w:rPr>
  </w:style>
  <w:style w:type="paragraph" w:customStyle="1" w:styleId="MTDisplayEquation">
    <w:name w:val="MTDisplayEquation"/>
    <w:basedOn w:val="Normal"/>
    <w:rsid w:val="004E6781"/>
    <w:pPr>
      <w:tabs>
        <w:tab w:val="center" w:pos="5260"/>
        <w:tab w:val="right" w:pos="10520"/>
      </w:tabs>
      <w:spacing w:after="0" w:line="240" w:lineRule="auto"/>
    </w:pPr>
    <w:rPr>
      <w:rFonts w:ascii="Arial" w:eastAsia="Times New Roman" w:hAnsi="Arial"/>
      <w:sz w:val="24"/>
      <w:szCs w:val="24"/>
    </w:rPr>
  </w:style>
  <w:style w:type="table" w:customStyle="1" w:styleId="TableGrid5">
    <w:name w:val="Table Grid5"/>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E67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BB"/>
    <w:rPr>
      <w:rFonts w:ascii="Tahoma" w:eastAsia="Calibri" w:hAnsi="Tahoma" w:cs="Tahoma"/>
      <w:sz w:val="16"/>
      <w:szCs w:val="16"/>
    </w:rPr>
  </w:style>
  <w:style w:type="character" w:styleId="PlaceholderText">
    <w:name w:val="Placeholder Text"/>
    <w:basedOn w:val="DefaultParagraphFont"/>
    <w:uiPriority w:val="99"/>
    <w:semiHidden/>
    <w:rsid w:val="00226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4.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3.wmf"/><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3.wmf"/><Relationship Id="rId7" Type="http://schemas.openxmlformats.org/officeDocument/2006/relationships/oleObject" Target="embeddings/oleObject1.bin"/><Relationship Id="rId71" Type="http://schemas.openxmlformats.org/officeDocument/2006/relationships/oleObject" Target="embeddings/oleObject32.bin"/><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4.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webSettings" Target="webSettings.xml"/><Relationship Id="rId61" Type="http://schemas.openxmlformats.org/officeDocument/2006/relationships/oleObject" Target="embeddings/oleObject27.bin"/><Relationship Id="rId82" Type="http://schemas.openxmlformats.org/officeDocument/2006/relationships/oleObject" Target="embeddings/oleObject38.bin"/><Relationship Id="rId90" Type="http://schemas.openxmlformats.org/officeDocument/2006/relationships/oleObject" Target="embeddings/oleObject42.bin"/><Relationship Id="rId19" Type="http://schemas.openxmlformats.org/officeDocument/2006/relationships/image" Target="media/image8.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1.bin"/><Relationship Id="rId77" Type="http://schemas.openxmlformats.org/officeDocument/2006/relationships/image" Target="media/image37.wmf"/><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5.wmf"/><Relationship Id="rId80" Type="http://schemas.openxmlformats.org/officeDocument/2006/relationships/oleObject" Target="embeddings/oleObject37.bin"/><Relationship Id="rId85" Type="http://schemas.openxmlformats.org/officeDocument/2006/relationships/image" Target="media/image41.wmf"/><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1.bin"/><Relationship Id="rId91"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3.png"/><Relationship Id="rId31" Type="http://schemas.openxmlformats.org/officeDocument/2006/relationships/image" Target="media/image14.png"/><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oleObject" Target="embeddings/oleObject36.bin"/><Relationship Id="rId81" Type="http://schemas.openxmlformats.org/officeDocument/2006/relationships/image" Target="media/image39.wmf"/><Relationship Id="rId86" Type="http://schemas.openxmlformats.org/officeDocument/2006/relationships/oleObject" Target="embeddings/oleObject40.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Badr</dc:creator>
  <cp:lastModifiedBy>Daniel Miller</cp:lastModifiedBy>
  <cp:revision>2</cp:revision>
  <cp:lastPrinted>2018-01-08T12:40:00Z</cp:lastPrinted>
  <dcterms:created xsi:type="dcterms:W3CDTF">2018-01-08T14:20:00Z</dcterms:created>
  <dcterms:modified xsi:type="dcterms:W3CDTF">2018-01-08T14:20:00Z</dcterms:modified>
</cp:coreProperties>
</file>